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09" w:rsidRPr="008A5709" w:rsidRDefault="008A5709" w:rsidP="008A5709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0000"/>
          <w:sz w:val="33"/>
          <w:lang w:eastAsia="ru-RU"/>
        </w:rPr>
        <w:t xml:space="preserve">5 </w:t>
      </w:r>
      <w:proofErr w:type="gramStart"/>
      <w:r w:rsidRPr="008A5709">
        <w:rPr>
          <w:rFonts w:ascii="Roboto" w:eastAsia="Times New Roman" w:hAnsi="Roboto" w:cs="Times New Roman"/>
          <w:b/>
          <w:bCs/>
          <w:color w:val="000000"/>
          <w:sz w:val="33"/>
          <w:lang w:eastAsia="ru-RU"/>
        </w:rPr>
        <w:t>вопросов про стресс</w:t>
      </w:r>
      <w:proofErr w:type="gramEnd"/>
    </w:p>
    <w:p w:rsidR="008A5709" w:rsidRPr="008A5709" w:rsidRDefault="008A5709" w:rsidP="008A5709">
      <w:pPr>
        <w:spacing w:after="28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</w:p>
    <w:p w:rsidR="008A5709" w:rsidRPr="008A5709" w:rsidRDefault="008A5709" w:rsidP="008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1. Откуда взялся этот термин и что он означает?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— Понятие стресса с английского языка переводится как «нагрузка», «давление», «напряжение».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Стресс вызывает неспецифическую реакцию организма, когда человек находился в состоянии условного покоя, но некая переменная (физическая или психическая) вводит организм в напряжение и в дисбаланс.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2. Зачем он нужен организму?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— Стресс повышает устойчивость человека, помогает нам найти ответы на важные вопросы, вырабатывает адреналин в организме.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Как ни странно, стресс может быть положительным. Простые примеры: свадьба, окончание университета, получение новой должности и так далее. С такими переживаниями психика справляется достаточно легко и быстро. Совсем другое дело, если стресс отрицательный.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Важно понимать, что опасность стресса кроется в его </w:t>
      </w: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интенсивности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. Не менее существенную роль играет также и способность нашего организма справляться с негативом, если напряжение достигает критической точки.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lastRenderedPageBreak/>
        <w:t>3. Разные люди переносят стресс по-разному?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— Да, наш организм имеет разные резервы адаптационных возможностей, и чем сильнее стресс, тем быстрее он может привести к истощению организма.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Сложнее стресс переносится людьми, у которых центральная нервная система более чувствительна. Она острее реагирует на физические, эмоциональные и социальные стимулы. Таких людей называют </w:t>
      </w: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высокочувствительными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. Тяжелее стресс дается детям, пожилым людям, а также людям, в чьей истории был опыт ранних пережитых травм (насилие, развод родителей).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4. Как стресс действует на нас?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— Основная функция организма — поддержание своего гомеостаза (сохранение своей внутренней среды и основных функций организма). Когда у человека появляется стресс, то:</w:t>
      </w:r>
    </w:p>
    <w:p w:rsidR="008A5709" w:rsidRPr="008A5709" w:rsidRDefault="008A5709" w:rsidP="008A5709">
      <w:pPr>
        <w:numPr>
          <w:ilvl w:val="0"/>
          <w:numId w:val="1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Первая реакция организма, которую он запускает, — это тревога.</w:t>
      </w:r>
    </w:p>
    <w:p w:rsidR="008A5709" w:rsidRPr="008A5709" w:rsidRDefault="008A5709" w:rsidP="008A5709">
      <w:pPr>
        <w:numPr>
          <w:ilvl w:val="0"/>
          <w:numId w:val="1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У человека снижается сопротивляемость, часть систем (таких, как пищеварительная, половая) отключаются или замедляются.</w:t>
      </w:r>
    </w:p>
    <w:p w:rsidR="008A5709" w:rsidRPr="008A5709" w:rsidRDefault="008A5709" w:rsidP="008A5709">
      <w:pPr>
        <w:numPr>
          <w:ilvl w:val="0"/>
          <w:numId w:val="1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Главной целью организма становится выживание, все его резервы и защиты мобилизуются.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lastRenderedPageBreak/>
        <w:t>Поскольку организм не знает, насколько долго может продлиться состояние стресса, подключается сопротивление и сбалансирование тех резервов, которые есть, чтобы пережить кризис. Но организм не может вечно сопротивляться без потерь. Рано или поздно приходит истощение.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Чем сильнее стресс, тем сильнее его реакции будут отражаться на человеке. Могут наблюдаться: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неконтролируемый смех или плач;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истерика;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нарушение сна;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кошмары;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панические атаки;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нарушение дыхания;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боли в сердце;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напряжение в мышцах;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изменение массы тела;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проблемы с пищеварением;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агрессия;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аффективные состояния;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хроническая усталость и бессилие;</w:t>
      </w:r>
    </w:p>
    <w:p w:rsidR="008A5709" w:rsidRPr="008A5709" w:rsidRDefault="008A5709" w:rsidP="008A5709">
      <w:pPr>
        <w:numPr>
          <w:ilvl w:val="0"/>
          <w:numId w:val="2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lastRenderedPageBreak/>
        <w:t>частичная амнезия.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Все эти проявления могут привести к значительному снижению уровня качества жизни человека.  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5. В чем особая опасность стресса?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— Человек может недооценить силу воздействия стресса, ведь стресс может быть </w:t>
      </w:r>
      <w:r w:rsidRPr="008A5709">
        <w:rPr>
          <w:rFonts w:ascii="Roboto" w:eastAsia="Times New Roman" w:hAnsi="Roboto" w:cs="Times New Roman"/>
          <w:b/>
          <w:bCs/>
          <w:sz w:val="34"/>
          <w:lang w:eastAsia="ru-RU"/>
        </w:rPr>
        <w:t>скрытым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Наше тело реагирует на опасность по-разному: бей, беги, замри. И вот как раз реакция замирания организма является наиболее опасной. Человек не проживает свое состояние, и оно превращается в бомбу замедленного действия.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Стресс может вызвать заболевания </w:t>
      </w:r>
      <w:proofErr w:type="spellStart"/>
      <w:proofErr w:type="gram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сердечно-сосудистой</w:t>
      </w:r>
      <w:proofErr w:type="spellEnd"/>
      <w:proofErr w:type="gram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системы и даже способен привести к образованию раковых клеток, алкоголизму, наркомании, появлению фобий и депрессии. И это я еще перечислила далеко не все.</w:t>
      </w:r>
    </w:p>
    <w:p w:rsidR="008A5709" w:rsidRPr="008A5709" w:rsidRDefault="008A5709" w:rsidP="008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8A5709" w:rsidRPr="008A5709" w:rsidRDefault="008A5709" w:rsidP="008A5709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 </w:t>
      </w:r>
    </w:p>
    <w:p w:rsidR="008A5709" w:rsidRPr="008A5709" w:rsidRDefault="008A5709" w:rsidP="008A5709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0000"/>
          <w:sz w:val="33"/>
          <w:lang w:eastAsia="ru-RU"/>
        </w:rPr>
        <w:t>Как вести себя в стрессовой ситуации</w:t>
      </w:r>
    </w:p>
    <w:p w:rsidR="008A5709" w:rsidRPr="008A5709" w:rsidRDefault="008A5709" w:rsidP="008A5709">
      <w:pPr>
        <w:spacing w:after="28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</w:p>
    <w:p w:rsidR="008A5709" w:rsidRPr="008A5709" w:rsidRDefault="008A5709" w:rsidP="008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— У каждого из нас есть 2 точки опоры: внутренняя и внешняя. Мы все рождаемся с </w:t>
      </w:r>
      <w:proofErr w:type="gram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внешней</w:t>
      </w:r>
      <w:proofErr w:type="gram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. Пока мы маленькие, весь наш мир — это наши родители. В процессе взросления мы обретаем и другие значимые связи (близкие, друзья). Все это составляет внешнюю точку опоры.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lastRenderedPageBreak/>
        <w:t>Внутренняя точка опоры — это про уверенность, осознанность своих желаний и чувств, возможность выбирать себя, защищать свои границы.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 процессе взросления основополагающей должна стать именно внутренняя точка опоры, но нельзя сказать, что она является главной. Оба этих критерия очень важны.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Баланс находится посередине — внутренняя опора толкает вперед, внешняя — поддерживает. Если у нас только одна точка опоры — это как ходить без одной ноги. В периоды кризиса нам особенно важна внешняя опора, именно она помогает сохранить внутреннюю часть в целостности.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Самое сложное, с чем сталкивается человек при стрессе, — это переживание своих ощущений и эмоций. Каждый должен понимать, что человек имеет право на свои эмоции и ощущения.</w:t>
      </w:r>
    </w:p>
    <w:p w:rsidR="008A5709" w:rsidRPr="008A5709" w:rsidRDefault="008A5709" w:rsidP="008A5709">
      <w:pPr>
        <w:spacing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 ситуации стресса мы можем испытывать: злость, грусть, бессилие, печаль, отвращение и так далее. Но для того чтобы стресс не перерос в нечто более серьезное, свои переживания следует выгружать. Это можно сделать как через внешнюю, так и через внутреннюю часть. Но чем сильнее переживание, тем больше мы нуждаемся в другом человеке.</w:t>
      </w:r>
    </w:p>
    <w:p w:rsidR="008A5709" w:rsidRPr="008A5709" w:rsidRDefault="008A5709" w:rsidP="008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8A5709" w:rsidRPr="008A5709" w:rsidRDefault="008A5709" w:rsidP="008A5709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 </w:t>
      </w:r>
    </w:p>
    <w:p w:rsidR="008A5709" w:rsidRPr="008A5709" w:rsidRDefault="008A5709" w:rsidP="008A5709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0000"/>
          <w:sz w:val="33"/>
          <w:lang w:eastAsia="ru-RU"/>
        </w:rPr>
        <w:t>11 шагов помощи себе при стрессе</w:t>
      </w:r>
    </w:p>
    <w:p w:rsidR="008A5709" w:rsidRPr="008A5709" w:rsidRDefault="008A5709" w:rsidP="008A5709">
      <w:pPr>
        <w:spacing w:after="28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</w:p>
    <w:p w:rsidR="008A5709" w:rsidRPr="008A5709" w:rsidRDefault="008A5709" w:rsidP="008A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noshade="t" o:hr="t" fillcolor="black" stroked="f"/>
        </w:pic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1.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Включайте осознанность и возвращайтесь </w:t>
      </w:r>
      <w:proofErr w:type="gram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</w:t>
      </w:r>
      <w:proofErr w:type="gram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«здесь и сейчас». Работу нужно вести на 3 уровнях: тело, эмоции и мысли. Для этого ответьте себе на 3 вопроса:</w:t>
      </w:r>
    </w:p>
    <w:p w:rsidR="008A5709" w:rsidRPr="008A5709" w:rsidRDefault="008A5709" w:rsidP="008A5709">
      <w:pPr>
        <w:numPr>
          <w:ilvl w:val="0"/>
          <w:numId w:val="3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происходит с моим телом?</w:t>
      </w:r>
    </w:p>
    <w:p w:rsidR="008A5709" w:rsidRPr="008A5709" w:rsidRDefault="008A5709" w:rsidP="008A5709">
      <w:pPr>
        <w:numPr>
          <w:ilvl w:val="0"/>
          <w:numId w:val="3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я чувствую?</w:t>
      </w:r>
    </w:p>
    <w:p w:rsidR="008A5709" w:rsidRPr="008A5709" w:rsidRDefault="008A5709" w:rsidP="008A5709">
      <w:pPr>
        <w:numPr>
          <w:ilvl w:val="0"/>
          <w:numId w:val="3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я думаю?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Признаваясь себе в своих же ощущениях, вы возвращаете себя в реальность.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2.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Постарайтесь нормализовать режим сна и питания</w:t>
      </w:r>
      <w:r w:rsidRPr="008A5709">
        <w:rPr>
          <w:rFonts w:ascii="Roboto" w:eastAsia="Times New Roman" w:hAnsi="Roboto" w:cs="Times New Roman"/>
          <w:i/>
          <w:iCs/>
          <w:sz w:val="34"/>
          <w:lang w:eastAsia="ru-RU"/>
        </w:rPr>
        <w:t xml:space="preserve">.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Чтобы человек мог выйти из стресса, его тело должно быть готово к этому.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3.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Верните себе 5 органов чувств. Отслеживайте их:</w:t>
      </w:r>
    </w:p>
    <w:p w:rsidR="008A5709" w:rsidRPr="008A5709" w:rsidRDefault="008A5709" w:rsidP="008A5709">
      <w:pPr>
        <w:numPr>
          <w:ilvl w:val="0"/>
          <w:numId w:val="4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вы видите?</w:t>
      </w:r>
    </w:p>
    <w:p w:rsidR="008A5709" w:rsidRPr="008A5709" w:rsidRDefault="008A5709" w:rsidP="008A5709">
      <w:pPr>
        <w:numPr>
          <w:ilvl w:val="0"/>
          <w:numId w:val="4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вы слышите?</w:t>
      </w:r>
    </w:p>
    <w:p w:rsidR="008A5709" w:rsidRPr="008A5709" w:rsidRDefault="008A5709" w:rsidP="008A5709">
      <w:pPr>
        <w:numPr>
          <w:ilvl w:val="0"/>
          <w:numId w:val="4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Что недавно пробовали на вкус?</w:t>
      </w:r>
    </w:p>
    <w:p w:rsidR="008A5709" w:rsidRPr="008A5709" w:rsidRDefault="008A5709" w:rsidP="008A5709">
      <w:pPr>
        <w:numPr>
          <w:ilvl w:val="0"/>
          <w:numId w:val="4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К чему прикасались?</w:t>
      </w:r>
    </w:p>
    <w:p w:rsidR="008A5709" w:rsidRPr="008A5709" w:rsidRDefault="008A5709" w:rsidP="008A5709">
      <w:pPr>
        <w:numPr>
          <w:ilvl w:val="0"/>
          <w:numId w:val="4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Какие ароматы вдыхали?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Для усиления осознания можете вспоминать то, что вы больше всего любите, чтобы вернуть себе свои ощущения.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lastRenderedPageBreak/>
        <w:t>4.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Постарайтесь максимально «заземлиться». Почувствуйте ногами землю. Представьте, что вы, как могучий дуб с большими, сильными корнями, держитесь за почву и ничто вам не страшно. Вы несокрушимы!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5.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Медитируйте</w:t>
      </w:r>
      <w:r w:rsidRPr="008A5709">
        <w:rPr>
          <w:rFonts w:ascii="Roboto" w:eastAsia="Times New Roman" w:hAnsi="Roboto" w:cs="Times New Roman"/>
          <w:i/>
          <w:iCs/>
          <w:sz w:val="34"/>
          <w:lang w:eastAsia="ru-RU"/>
        </w:rPr>
        <w:t xml:space="preserve">.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Медитация позволяет переключить внимание внутрь себя, освободиться от влияния внешней среды и обеспечить своему сознанию отдых. Также она помогает пережить эмоцию гнева, снизить вероятность возникновения депрессии, повышает осознанность, самооценку, энергичность и 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стрессоустойчивость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6.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Не избегайте физической активности. Ходьба, приседания, прыжки на месте — все это поможет выбросить лишний адреналин и впоследствии расслабить мышцы, </w:t>
      </w:r>
      <w:proofErr w:type="gram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а</w:t>
      </w:r>
      <w:proofErr w:type="gram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следовательно — избавиться от эмоциональных зажимов в теле. Особенно эффективен этот метод при панических атаках.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7.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Попробуйте «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заякориться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». Сместите фокус на другой объект и закрепите на нем свое внимание. Картинка не обязательна. «Якорь» может быть не только визуальным, но и 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аудиальным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или кинестетическим (фиксация на тактильных ощущениях). А комбинация «якорей» делает процесс более действенным.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В качестве «якоря» может выступать: резинка или браслет на руке, позитивная установка голосом, например: «Все хорошо, катастрофы нет», «Я в норме», «Я не боюсь». Также можно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lastRenderedPageBreak/>
        <w:t xml:space="preserve">использовать успокаивающие движения, например, поглаживания, 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самообъятия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, растирание грудной клетки.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8.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Работайте с дыханием. Например, попробуйте дышать по следующей схеме: </w:t>
      </w:r>
    </w:p>
    <w:p w:rsidR="008A5709" w:rsidRPr="008A5709" w:rsidRDefault="008A5709" w:rsidP="008A5709">
      <w:pPr>
        <w:numPr>
          <w:ilvl w:val="0"/>
          <w:numId w:val="5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Вдох на 3 счета (постепенно считая раз-два-три). Сначала воздух наполняет живот, после подключается грудная клетка.</w:t>
      </w:r>
    </w:p>
    <w:p w:rsidR="008A5709" w:rsidRPr="008A5709" w:rsidRDefault="008A5709" w:rsidP="008A5709">
      <w:pPr>
        <w:numPr>
          <w:ilvl w:val="0"/>
          <w:numId w:val="5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 xml:space="preserve">Плавный выдох на 5 счетов (постепенно считая </w:t>
      </w:r>
      <w:proofErr w:type="spellStart"/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раз-два-три-четыре-пять</w:t>
      </w:r>
      <w:proofErr w:type="spellEnd"/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). Сначала втягивается живот, затем опускается грудная клетка.</w:t>
      </w:r>
    </w:p>
    <w:p w:rsidR="008A5709" w:rsidRPr="008A5709" w:rsidRDefault="008A5709" w:rsidP="008A5709">
      <w:pPr>
        <w:numPr>
          <w:ilvl w:val="0"/>
          <w:numId w:val="5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Пауза.</w:t>
      </w:r>
    </w:p>
    <w:p w:rsidR="008A5709" w:rsidRPr="008A5709" w:rsidRDefault="008A5709" w:rsidP="008A5709">
      <w:pPr>
        <w:numPr>
          <w:ilvl w:val="0"/>
          <w:numId w:val="5"/>
        </w:numPr>
        <w:spacing w:before="224" w:after="224" w:line="524" w:lineRule="atLeast"/>
        <w:ind w:left="0"/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color w:val="000000"/>
          <w:sz w:val="34"/>
          <w:szCs w:val="34"/>
          <w:lang w:eastAsia="ru-RU"/>
        </w:rPr>
        <w:t>Повтор действий.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Можно положить руку на живот и грудную клетку, чтобы сконцентрироваться на процессе.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9.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Дышите в пакет. Эта старая добрая практика также хорошо помогает в моменты паники.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Когда организм теряет управление над собой, он склонен «гнать </w:t>
      </w:r>
      <w:proofErr w:type="gram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на</w:t>
      </w:r>
      <w:proofErr w:type="gram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красный». Дыхание становится учащенным, начинается гипервентиляция легких. Это может привести к головокружению, обмороку и даже стать пуском для панической атаки.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Зачем нужен пакет? Для того чтобы организм вспомнил, что ему делать. В пакете ограниченное количество кислорода. С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lastRenderedPageBreak/>
        <w:t>помощью пакета человек вдыхает свой же углекислый газ, и тем самым переизбыток кислорода от частого дыхания снижается, что успокаивает организм и приводит дыхание в норму.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10.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Попрактикуйте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технику напряжения и расслабления. Наше тело подчиняется процессам симпатической и парасимпатической системы. Одна отвечает за возбуждение, другая — за расслабление. Системы сменяют друг друга.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Стресс вводит тело в состояние возбуждения и напряжения, но сознательно мы не всегда это ощущаем. Поэтому напряжение необходимо усилить, чтобы почувствовать, что мышцы действительно скованы.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По очереди напрягайте и расслабляйте части своего тела. Представьте, что область, которую вы напрягаете, подобна струне. Расслабляя ее, вы словно перерезаете эту струну, и напряжение на конкретном участке мгновенно исчезает. К данной технике можно подключить и дыхательные практики.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b/>
          <w:bCs/>
          <w:color w:val="0071BE"/>
          <w:sz w:val="34"/>
          <w:szCs w:val="34"/>
          <w:lang w:eastAsia="ru-RU"/>
        </w:rPr>
        <w:t>11.</w:t>
      </w:r>
      <w:r w:rsidRPr="008A5709">
        <w:rPr>
          <w:rFonts w:ascii="Roboto" w:eastAsia="Times New Roman" w:hAnsi="Roboto" w:cs="Times New Roman"/>
          <w:color w:val="0071BE"/>
          <w:sz w:val="34"/>
          <w:szCs w:val="34"/>
          <w:lang w:eastAsia="ru-RU"/>
        </w:rPr>
        <w:t xml:space="preserve">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Выбрасывайте реакцию вовне. Рисование, лепка, написание сказки, игра на инструменте, сочинение стихов, ведение дневника — все, что вы можете использовать в качестве объекта для </w:t>
      </w:r>
      <w:proofErr w:type="spellStart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отреагирования</w:t>
      </w:r>
      <w:proofErr w:type="spellEnd"/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 своих чувств, подойдет.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 xml:space="preserve">Перечисленные техники самопомощи эффективны, когда уровень стресса не носит интенсивный характер или вам </w:t>
      </w: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lastRenderedPageBreak/>
        <w:t>необходимо отреагировать на стресс в формате «здесь и сейчас».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Если стресс связан с сильными травмирующими ситуациями, необходимо обратиться за помощью к специалисту, поскольку самостоятельно человек не может пережить последствия сильного травматического события. В некоторых случаях возможно даже назначение медикаментозной поддержки для снижения чувства страха или напряженности.</w:t>
      </w:r>
    </w:p>
    <w:p w:rsidR="008A5709" w:rsidRPr="008A5709" w:rsidRDefault="008A5709" w:rsidP="008A5709">
      <w:pPr>
        <w:spacing w:before="374" w:after="374" w:line="524" w:lineRule="atLeast"/>
        <w:rPr>
          <w:rFonts w:ascii="Roboto" w:eastAsia="Times New Roman" w:hAnsi="Roboto" w:cs="Times New Roman"/>
          <w:sz w:val="34"/>
          <w:szCs w:val="34"/>
          <w:lang w:eastAsia="ru-RU"/>
        </w:rPr>
      </w:pPr>
      <w:r w:rsidRPr="008A5709">
        <w:rPr>
          <w:rFonts w:ascii="Roboto" w:eastAsia="Times New Roman" w:hAnsi="Roboto" w:cs="Times New Roman"/>
          <w:sz w:val="34"/>
          <w:szCs w:val="34"/>
          <w:lang w:eastAsia="ru-RU"/>
        </w:rPr>
        <w:t>Чтобы последствия, полученные в результате стресса, благополучно прошли, телу необходимо завершить цикл реакций и прожить ощущения и эмоции, связанные со стрессовым событием. Именно для этого и необходим специалист</w:t>
      </w:r>
    </w:p>
    <w:p w:rsidR="00E652A5" w:rsidRDefault="008A5709"/>
    <w:sectPr w:rsidR="00E652A5" w:rsidSect="0001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C08"/>
    <w:multiLevelType w:val="multilevel"/>
    <w:tmpl w:val="715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936D3"/>
    <w:multiLevelType w:val="multilevel"/>
    <w:tmpl w:val="D99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77CF"/>
    <w:multiLevelType w:val="multilevel"/>
    <w:tmpl w:val="14A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D4CB4"/>
    <w:multiLevelType w:val="multilevel"/>
    <w:tmpl w:val="A286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72AE7"/>
    <w:multiLevelType w:val="multilevel"/>
    <w:tmpl w:val="E81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709"/>
    <w:rsid w:val="00016395"/>
    <w:rsid w:val="00464815"/>
    <w:rsid w:val="008A5709"/>
    <w:rsid w:val="00B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5"/>
  </w:style>
  <w:style w:type="paragraph" w:styleId="3">
    <w:name w:val="heading 3"/>
    <w:basedOn w:val="a"/>
    <w:link w:val="30"/>
    <w:uiPriority w:val="9"/>
    <w:qFormat/>
    <w:rsid w:val="008A5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5709"/>
    <w:rPr>
      <w:b/>
      <w:bCs/>
    </w:rPr>
  </w:style>
  <w:style w:type="paragraph" w:styleId="a4">
    <w:name w:val="Normal (Web)"/>
    <w:basedOn w:val="a"/>
    <w:uiPriority w:val="99"/>
    <w:semiHidden/>
    <w:unhideWhenUsed/>
    <w:rsid w:val="008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8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7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053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902641876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873347683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75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610934101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1310986727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834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578641270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02">
          <w:marLeft w:val="1047"/>
          <w:marRight w:val="0"/>
          <w:marTop w:val="598"/>
          <w:marBottom w:val="598"/>
          <w:divBdr>
            <w:top w:val="none" w:sz="0" w:space="0" w:color="auto"/>
            <w:left w:val="single" w:sz="24" w:space="30" w:color="46CDD6"/>
            <w:bottom w:val="none" w:sz="0" w:space="0" w:color="auto"/>
            <w:right w:val="none" w:sz="0" w:space="0" w:color="auto"/>
          </w:divBdr>
        </w:div>
        <w:div w:id="1546067120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95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21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740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17">
          <w:marLeft w:val="5984"/>
          <w:marRight w:val="0"/>
          <w:marTop w:val="598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2021-11-17T10:12:00Z</dcterms:created>
  <dcterms:modified xsi:type="dcterms:W3CDTF">2021-11-17T10:12:00Z</dcterms:modified>
</cp:coreProperties>
</file>